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F975" w14:textId="7D9F7C7F" w:rsidR="00393D61" w:rsidRPr="00F2048C" w:rsidRDefault="006E5C57" w:rsidP="00407B1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Wiley</w:t>
      </w:r>
      <w:r w:rsidR="00393D61" w:rsidRPr="00F2048C">
        <w:rPr>
          <w:b/>
          <w:sz w:val="40"/>
          <w:szCs w:val="40"/>
        </w:rPr>
        <w:t xml:space="preserve"> </w:t>
      </w:r>
      <w:r w:rsidR="00FA462B">
        <w:rPr>
          <w:b/>
          <w:sz w:val="40"/>
          <w:szCs w:val="40"/>
        </w:rPr>
        <w:t>CP</w:t>
      </w:r>
      <w:r w:rsidR="00594419">
        <w:rPr>
          <w:b/>
          <w:sz w:val="40"/>
          <w:szCs w:val="40"/>
        </w:rPr>
        <w:t>A</w:t>
      </w:r>
      <w:r w:rsidR="00382BE9">
        <w:rPr>
          <w:b/>
          <w:sz w:val="40"/>
          <w:szCs w:val="40"/>
        </w:rPr>
        <w:t>/CMA E</w:t>
      </w:r>
      <w:r w:rsidR="007A7BDA">
        <w:rPr>
          <w:b/>
          <w:sz w:val="40"/>
          <w:szCs w:val="40"/>
        </w:rPr>
        <w:t>xcel</w:t>
      </w:r>
      <w:r w:rsidR="00F344E5">
        <w:rPr>
          <w:b/>
          <w:sz w:val="40"/>
          <w:szCs w:val="40"/>
        </w:rPr>
        <w:t xml:space="preserve"> </w:t>
      </w:r>
      <w:r w:rsidR="002065F1">
        <w:rPr>
          <w:b/>
          <w:sz w:val="40"/>
          <w:szCs w:val="40"/>
        </w:rPr>
        <w:t>Review</w:t>
      </w:r>
      <w:r w:rsidR="0072064A">
        <w:rPr>
          <w:b/>
          <w:sz w:val="40"/>
          <w:szCs w:val="40"/>
        </w:rPr>
        <w:t xml:space="preserve">: </w:t>
      </w:r>
      <w:r w:rsidR="000E025C">
        <w:rPr>
          <w:b/>
          <w:sz w:val="40"/>
          <w:szCs w:val="40"/>
        </w:rPr>
        <w:t xml:space="preserve"> </w:t>
      </w:r>
      <w:r w:rsidR="00393D61" w:rsidRPr="00F2048C">
        <w:rPr>
          <w:b/>
          <w:sz w:val="40"/>
          <w:szCs w:val="40"/>
        </w:rPr>
        <w:t xml:space="preserve">Campus Rep </w:t>
      </w:r>
      <w:r w:rsidR="00393D61">
        <w:rPr>
          <w:b/>
          <w:sz w:val="40"/>
          <w:szCs w:val="40"/>
        </w:rPr>
        <w:t>Outline</w:t>
      </w:r>
      <w:r w:rsidR="005E6475">
        <w:rPr>
          <w:b/>
          <w:sz w:val="40"/>
          <w:szCs w:val="40"/>
        </w:rPr>
        <w:t xml:space="preserve"> </w:t>
      </w:r>
    </w:p>
    <w:p w14:paraId="6FEDC31C" w14:textId="0C860738" w:rsidR="00393D61" w:rsidRPr="002633DB" w:rsidRDefault="00393D61" w:rsidP="00EB6694">
      <w:p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 xml:space="preserve">As a </w:t>
      </w:r>
      <w:r w:rsidR="00594419" w:rsidRPr="002633DB">
        <w:rPr>
          <w:sz w:val="24"/>
          <w:szCs w:val="24"/>
        </w:rPr>
        <w:t>Wiley CPA</w:t>
      </w:r>
      <w:r w:rsidR="007321C8" w:rsidRPr="002633DB">
        <w:rPr>
          <w:sz w:val="24"/>
          <w:szCs w:val="24"/>
        </w:rPr>
        <w:t>/</w:t>
      </w:r>
      <w:r w:rsidR="004B2E66" w:rsidRPr="002633DB">
        <w:rPr>
          <w:sz w:val="24"/>
          <w:szCs w:val="24"/>
        </w:rPr>
        <w:t>CMA</w:t>
      </w:r>
      <w:r w:rsidR="007321C8" w:rsidRPr="002633DB">
        <w:rPr>
          <w:sz w:val="24"/>
          <w:szCs w:val="24"/>
        </w:rPr>
        <w:t xml:space="preserve"> </w:t>
      </w:r>
      <w:r w:rsidRPr="002633DB">
        <w:rPr>
          <w:sz w:val="24"/>
          <w:szCs w:val="24"/>
        </w:rPr>
        <w:t xml:space="preserve">Campus Representative, you only have a few responsibilities to complete and earn </w:t>
      </w:r>
      <w:r w:rsidR="004B2E66" w:rsidRPr="002633DB">
        <w:rPr>
          <w:sz w:val="24"/>
          <w:szCs w:val="24"/>
        </w:rPr>
        <w:t>your Review</w:t>
      </w:r>
      <w:r w:rsidRPr="002633DB">
        <w:rPr>
          <w:sz w:val="24"/>
          <w:szCs w:val="24"/>
        </w:rPr>
        <w:t xml:space="preserve"> Course Scholarship. </w:t>
      </w:r>
      <w:r w:rsidR="001B7B07">
        <w:rPr>
          <w:sz w:val="24"/>
          <w:szCs w:val="24"/>
        </w:rPr>
        <w:t xml:space="preserve"> </w:t>
      </w:r>
      <w:r w:rsidRPr="002633DB">
        <w:rPr>
          <w:sz w:val="24"/>
          <w:szCs w:val="24"/>
        </w:rPr>
        <w:t>Please contact us if you have any additional ideas for events that would work well at your school.</w:t>
      </w:r>
    </w:p>
    <w:p w14:paraId="0F62FF90" w14:textId="77777777" w:rsidR="00393D61" w:rsidRPr="002633DB" w:rsidRDefault="00393D61" w:rsidP="00EB6694">
      <w:pPr>
        <w:spacing w:after="0"/>
        <w:rPr>
          <w:sz w:val="24"/>
          <w:szCs w:val="24"/>
        </w:rPr>
      </w:pPr>
    </w:p>
    <w:p w14:paraId="63F2EA7D" w14:textId="77777777" w:rsidR="00393D61" w:rsidRPr="002633DB" w:rsidRDefault="00393D61" w:rsidP="001364E9">
      <w:pPr>
        <w:spacing w:after="0"/>
        <w:ind w:left="360"/>
        <w:rPr>
          <w:sz w:val="24"/>
          <w:szCs w:val="24"/>
        </w:rPr>
      </w:pPr>
      <w:r w:rsidRPr="002633DB">
        <w:rPr>
          <w:b/>
          <w:sz w:val="24"/>
          <w:szCs w:val="24"/>
        </w:rPr>
        <w:t>Campus Rep Responsibilities</w:t>
      </w:r>
    </w:p>
    <w:p w14:paraId="791A9992" w14:textId="77777777" w:rsidR="00393D61" w:rsidRPr="002633DB" w:rsidRDefault="004B2E66" w:rsidP="00F5140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Post flyers</w:t>
      </w:r>
      <w:r w:rsidR="00393D61" w:rsidRPr="002633DB">
        <w:rPr>
          <w:sz w:val="24"/>
          <w:szCs w:val="24"/>
        </w:rPr>
        <w:t xml:space="preserve"> in hallways and rooms where accounting</w:t>
      </w:r>
      <w:r w:rsidR="002065F1" w:rsidRPr="002633DB">
        <w:rPr>
          <w:sz w:val="24"/>
          <w:szCs w:val="24"/>
        </w:rPr>
        <w:t xml:space="preserve"> and finance</w:t>
      </w:r>
      <w:r w:rsidR="00393D61" w:rsidRPr="002633DB">
        <w:rPr>
          <w:sz w:val="24"/>
          <w:szCs w:val="24"/>
        </w:rPr>
        <w:t xml:space="preserve"> students will see them.</w:t>
      </w:r>
    </w:p>
    <w:p w14:paraId="0C825FEB" w14:textId="77777777" w:rsidR="00393D61" w:rsidRPr="002633DB" w:rsidRDefault="00393D61" w:rsidP="00AB297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Keep us informed of events for accounting</w:t>
      </w:r>
      <w:r w:rsidR="002065F1" w:rsidRPr="002633DB">
        <w:rPr>
          <w:sz w:val="24"/>
          <w:szCs w:val="24"/>
        </w:rPr>
        <w:t xml:space="preserve"> &amp; finance</w:t>
      </w:r>
      <w:r w:rsidRPr="002633DB">
        <w:rPr>
          <w:sz w:val="24"/>
          <w:szCs w:val="24"/>
        </w:rPr>
        <w:t xml:space="preserve"> majors on your campus that we can attend. (</w:t>
      </w:r>
      <w:r w:rsidR="000E025C" w:rsidRPr="002633DB">
        <w:rPr>
          <w:sz w:val="24"/>
          <w:szCs w:val="24"/>
        </w:rPr>
        <w:t xml:space="preserve">IMA Student </w:t>
      </w:r>
      <w:r w:rsidR="00F907FD" w:rsidRPr="002633DB">
        <w:rPr>
          <w:sz w:val="24"/>
          <w:szCs w:val="24"/>
        </w:rPr>
        <w:t>Chapter,</w:t>
      </w:r>
      <w:r w:rsidR="000E025C" w:rsidRPr="002633DB">
        <w:rPr>
          <w:sz w:val="24"/>
          <w:szCs w:val="24"/>
        </w:rPr>
        <w:t xml:space="preserve"> Beta Alpha Psi, Accounting Society</w:t>
      </w:r>
      <w:r w:rsidR="007321C8" w:rsidRPr="002633DB">
        <w:rPr>
          <w:sz w:val="24"/>
          <w:szCs w:val="24"/>
        </w:rPr>
        <w:t>, Finance Club</w:t>
      </w:r>
      <w:r w:rsidR="00F907FD" w:rsidRPr="002633DB">
        <w:rPr>
          <w:sz w:val="24"/>
          <w:szCs w:val="24"/>
        </w:rPr>
        <w:t>, etc</w:t>
      </w:r>
      <w:r w:rsidR="004B2E66" w:rsidRPr="002633DB">
        <w:rPr>
          <w:sz w:val="24"/>
          <w:szCs w:val="24"/>
        </w:rPr>
        <w:t>.</w:t>
      </w:r>
      <w:r w:rsidR="000E025C" w:rsidRPr="002633DB">
        <w:rPr>
          <w:sz w:val="24"/>
          <w:szCs w:val="24"/>
        </w:rPr>
        <w:t>…</w:t>
      </w:r>
      <w:r w:rsidRPr="002633DB">
        <w:rPr>
          <w:sz w:val="24"/>
          <w:szCs w:val="24"/>
        </w:rPr>
        <w:t>)</w:t>
      </w:r>
    </w:p>
    <w:p w14:paraId="00A660D0" w14:textId="77777777" w:rsidR="002F57E0" w:rsidRPr="002633DB" w:rsidRDefault="00393D61" w:rsidP="000E025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 xml:space="preserve">Assist with </w:t>
      </w:r>
      <w:r w:rsidR="004B2E66" w:rsidRPr="002633DB">
        <w:rPr>
          <w:sz w:val="24"/>
          <w:szCs w:val="24"/>
        </w:rPr>
        <w:t>an</w:t>
      </w:r>
      <w:r w:rsidR="000E025C" w:rsidRPr="002633DB">
        <w:rPr>
          <w:b/>
          <w:sz w:val="24"/>
          <w:szCs w:val="24"/>
        </w:rPr>
        <w:t xml:space="preserve"> </w:t>
      </w:r>
      <w:r w:rsidRPr="002633DB">
        <w:rPr>
          <w:sz w:val="24"/>
          <w:szCs w:val="24"/>
        </w:rPr>
        <w:t xml:space="preserve">informational email to </w:t>
      </w:r>
      <w:r w:rsidR="002065F1" w:rsidRPr="002633DB">
        <w:rPr>
          <w:sz w:val="24"/>
          <w:szCs w:val="24"/>
        </w:rPr>
        <w:t xml:space="preserve">interested </w:t>
      </w:r>
      <w:r w:rsidR="004B2E66" w:rsidRPr="002633DB">
        <w:rPr>
          <w:sz w:val="24"/>
          <w:szCs w:val="24"/>
        </w:rPr>
        <w:t>students once</w:t>
      </w:r>
      <w:r w:rsidRPr="002633DB">
        <w:rPr>
          <w:sz w:val="24"/>
          <w:szCs w:val="24"/>
        </w:rPr>
        <w:t xml:space="preserve"> a semester (you can forward an email that we will provide, or you may give us email addresses and we will send it out).</w:t>
      </w:r>
      <w:r w:rsidR="000E025C" w:rsidRPr="002633DB">
        <w:rPr>
          <w:sz w:val="24"/>
          <w:szCs w:val="24"/>
        </w:rPr>
        <w:t xml:space="preserve"> </w:t>
      </w:r>
    </w:p>
    <w:p w14:paraId="09DCC603" w14:textId="17FEBD6D" w:rsidR="00393D61" w:rsidRPr="002633DB" w:rsidRDefault="00393D61" w:rsidP="002F57E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Participate in</w:t>
      </w:r>
      <w:r w:rsidR="004B2E66" w:rsidRPr="002633DB">
        <w:rPr>
          <w:sz w:val="24"/>
          <w:szCs w:val="24"/>
        </w:rPr>
        <w:t xml:space="preserve"> </w:t>
      </w:r>
      <w:r w:rsidR="004F33D4" w:rsidRPr="001B7B07">
        <w:rPr>
          <w:sz w:val="24"/>
          <w:szCs w:val="24"/>
        </w:rPr>
        <w:t>Wiley</w:t>
      </w:r>
      <w:r w:rsidR="004F33D4" w:rsidRPr="002633DB">
        <w:rPr>
          <w:b/>
          <w:sz w:val="24"/>
          <w:szCs w:val="24"/>
        </w:rPr>
        <w:t xml:space="preserve"> </w:t>
      </w:r>
      <w:r w:rsidRPr="002633DB">
        <w:rPr>
          <w:sz w:val="24"/>
          <w:szCs w:val="24"/>
        </w:rPr>
        <w:t>Social Networking. Link to our Facebook, Twitter and</w:t>
      </w:r>
      <w:r w:rsidR="00895037" w:rsidRPr="002633DB">
        <w:rPr>
          <w:sz w:val="24"/>
          <w:szCs w:val="24"/>
        </w:rPr>
        <w:t>/or</w:t>
      </w:r>
      <w:r w:rsidR="001B7B07">
        <w:rPr>
          <w:sz w:val="24"/>
          <w:szCs w:val="24"/>
        </w:rPr>
        <w:t xml:space="preserve"> LinkedI</w:t>
      </w:r>
      <w:r w:rsidRPr="002633DB">
        <w:rPr>
          <w:sz w:val="24"/>
          <w:szCs w:val="24"/>
        </w:rPr>
        <w:t>n accounts.</w:t>
      </w:r>
    </w:p>
    <w:p w14:paraId="75A50847" w14:textId="77777777" w:rsidR="00E549D0" w:rsidRPr="002633DB" w:rsidRDefault="00E549D0" w:rsidP="00F5140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Stay in contact with your</w:t>
      </w:r>
      <w:r w:rsidR="006E13A3" w:rsidRPr="002633DB">
        <w:rPr>
          <w:sz w:val="24"/>
          <w:szCs w:val="24"/>
        </w:rPr>
        <w:t xml:space="preserve"> Regional Director (</w:t>
      </w:r>
      <w:r w:rsidR="00D3364C" w:rsidRPr="002633DB">
        <w:rPr>
          <w:color w:val="FF0000"/>
          <w:sz w:val="24"/>
          <w:szCs w:val="24"/>
        </w:rPr>
        <w:t>Carla Ng</w:t>
      </w:r>
      <w:r w:rsidRPr="002633DB">
        <w:rPr>
          <w:sz w:val="24"/>
          <w:szCs w:val="24"/>
        </w:rPr>
        <w:t xml:space="preserve">) every </w:t>
      </w:r>
      <w:r w:rsidR="00D3364C" w:rsidRPr="002633DB">
        <w:rPr>
          <w:sz w:val="24"/>
          <w:szCs w:val="24"/>
        </w:rPr>
        <w:t>2-3</w:t>
      </w:r>
      <w:r w:rsidRPr="002633DB">
        <w:rPr>
          <w:sz w:val="24"/>
          <w:szCs w:val="24"/>
        </w:rPr>
        <w:t xml:space="preserve"> weeks or so via email/or phone.</w:t>
      </w:r>
    </w:p>
    <w:p w14:paraId="573B710F" w14:textId="251C5501" w:rsidR="00393D61" w:rsidRPr="002633DB" w:rsidRDefault="00393D61" w:rsidP="00F5140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Complete the following</w:t>
      </w:r>
      <w:r w:rsidR="00D478EC">
        <w:rPr>
          <w:sz w:val="24"/>
          <w:szCs w:val="24"/>
        </w:rPr>
        <w:t xml:space="preserve"> Info Form and return to:  </w:t>
      </w:r>
      <w:r w:rsidR="00D3364C" w:rsidRPr="002633DB">
        <w:rPr>
          <w:color w:val="FF0000"/>
          <w:sz w:val="24"/>
          <w:szCs w:val="24"/>
        </w:rPr>
        <w:t>Carla.Ng</w:t>
      </w:r>
      <w:r w:rsidR="00764139" w:rsidRPr="002633DB">
        <w:rPr>
          <w:color w:val="FF0000"/>
          <w:sz w:val="24"/>
          <w:szCs w:val="24"/>
        </w:rPr>
        <w:t>@wiley.com</w:t>
      </w:r>
    </w:p>
    <w:p w14:paraId="1E6D25D7" w14:textId="77777777" w:rsidR="00393D61" w:rsidRPr="002633DB" w:rsidRDefault="00393D61" w:rsidP="00F5140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Assist us in finding a student to replace you as the new Campus Rep in your final semester.</w:t>
      </w:r>
    </w:p>
    <w:p w14:paraId="5C517754" w14:textId="77777777" w:rsidR="00393D61" w:rsidRPr="002633DB" w:rsidRDefault="00393D61" w:rsidP="00EB6694">
      <w:pPr>
        <w:spacing w:after="0"/>
        <w:ind w:left="360"/>
        <w:rPr>
          <w:b/>
          <w:sz w:val="24"/>
          <w:szCs w:val="24"/>
          <w:u w:val="single"/>
        </w:rPr>
      </w:pPr>
    </w:p>
    <w:p w14:paraId="3C5BC3A2" w14:textId="77777777" w:rsidR="00393D61" w:rsidRPr="002633DB" w:rsidRDefault="00393D61" w:rsidP="00EB6694">
      <w:pPr>
        <w:spacing w:after="0"/>
        <w:ind w:left="360"/>
        <w:rPr>
          <w:b/>
          <w:sz w:val="24"/>
          <w:szCs w:val="24"/>
        </w:rPr>
      </w:pPr>
      <w:r w:rsidRPr="002633DB">
        <w:rPr>
          <w:b/>
          <w:sz w:val="24"/>
          <w:szCs w:val="24"/>
        </w:rPr>
        <w:t>Campus Rep Scholarship</w:t>
      </w:r>
    </w:p>
    <w:p w14:paraId="276CE9D5" w14:textId="74FE58D6" w:rsidR="00393D61" w:rsidRPr="002633DB" w:rsidRDefault="00393D61" w:rsidP="00EB6694">
      <w:pPr>
        <w:spacing w:after="0"/>
        <w:ind w:left="360"/>
        <w:rPr>
          <w:sz w:val="24"/>
          <w:szCs w:val="24"/>
        </w:rPr>
      </w:pPr>
      <w:r w:rsidRPr="002633DB">
        <w:rPr>
          <w:sz w:val="24"/>
          <w:szCs w:val="24"/>
        </w:rPr>
        <w:t xml:space="preserve">In return for completing the Campus Rep duties, you will receive a </w:t>
      </w:r>
      <w:r w:rsidR="000E025C" w:rsidRPr="002633DB">
        <w:rPr>
          <w:sz w:val="24"/>
          <w:szCs w:val="24"/>
        </w:rPr>
        <w:t xml:space="preserve">Wiley </w:t>
      </w:r>
      <w:proofErr w:type="spellStart"/>
      <w:r w:rsidR="000E025C" w:rsidRPr="002633DB">
        <w:rPr>
          <w:sz w:val="24"/>
          <w:szCs w:val="24"/>
        </w:rPr>
        <w:t>CMA</w:t>
      </w:r>
      <w:r w:rsidR="007321C8" w:rsidRPr="002633DB">
        <w:rPr>
          <w:sz w:val="24"/>
          <w:szCs w:val="24"/>
        </w:rPr>
        <w:t>excel</w:t>
      </w:r>
      <w:proofErr w:type="spellEnd"/>
      <w:r w:rsidR="007321C8" w:rsidRPr="002633DB">
        <w:rPr>
          <w:sz w:val="24"/>
          <w:szCs w:val="24"/>
        </w:rPr>
        <w:t xml:space="preserve"> or </w:t>
      </w:r>
      <w:r w:rsidR="004F33D4" w:rsidRPr="002633DB">
        <w:rPr>
          <w:sz w:val="24"/>
          <w:szCs w:val="24"/>
        </w:rPr>
        <w:t xml:space="preserve">Wiley </w:t>
      </w:r>
      <w:proofErr w:type="spellStart"/>
      <w:r w:rsidR="002F57E0" w:rsidRPr="002633DB">
        <w:rPr>
          <w:sz w:val="24"/>
          <w:szCs w:val="24"/>
        </w:rPr>
        <w:t>CPAexcel</w:t>
      </w:r>
      <w:proofErr w:type="spellEnd"/>
      <w:r w:rsidR="002F57E0" w:rsidRPr="002633DB">
        <w:rPr>
          <w:sz w:val="24"/>
          <w:szCs w:val="24"/>
        </w:rPr>
        <w:t xml:space="preserve"> </w:t>
      </w:r>
      <w:r w:rsidR="000E025C" w:rsidRPr="002633DB">
        <w:rPr>
          <w:i/>
          <w:sz w:val="24"/>
          <w:szCs w:val="24"/>
        </w:rPr>
        <w:t>Full</w:t>
      </w:r>
      <w:r w:rsidRPr="002633DB">
        <w:rPr>
          <w:i/>
          <w:sz w:val="24"/>
          <w:szCs w:val="24"/>
        </w:rPr>
        <w:t xml:space="preserve"> Review Course </w:t>
      </w:r>
      <w:r w:rsidR="004B2E66" w:rsidRPr="002633DB">
        <w:rPr>
          <w:i/>
          <w:sz w:val="24"/>
          <w:szCs w:val="24"/>
        </w:rPr>
        <w:t>Scholarship</w:t>
      </w:r>
      <w:r w:rsidR="00281442">
        <w:rPr>
          <w:i/>
          <w:sz w:val="24"/>
          <w:szCs w:val="24"/>
        </w:rPr>
        <w:t>,</w:t>
      </w:r>
      <w:r w:rsidR="007321C8" w:rsidRPr="002633DB">
        <w:rPr>
          <w:i/>
          <w:sz w:val="24"/>
          <w:szCs w:val="24"/>
        </w:rPr>
        <w:t xml:space="preserve"> </w:t>
      </w:r>
      <w:r w:rsidR="000E025C" w:rsidRPr="002633DB">
        <w:rPr>
          <w:sz w:val="24"/>
          <w:szCs w:val="24"/>
        </w:rPr>
        <w:t xml:space="preserve">which includes the </w:t>
      </w:r>
      <w:r w:rsidRPr="002633DB">
        <w:rPr>
          <w:sz w:val="24"/>
          <w:szCs w:val="24"/>
        </w:rPr>
        <w:t>full access</w:t>
      </w:r>
      <w:r w:rsidR="000E025C" w:rsidRPr="002633DB">
        <w:rPr>
          <w:sz w:val="24"/>
          <w:szCs w:val="24"/>
        </w:rPr>
        <w:t xml:space="preserve"> to practice exam questions</w:t>
      </w:r>
      <w:r w:rsidRPr="002633DB">
        <w:rPr>
          <w:sz w:val="24"/>
          <w:szCs w:val="24"/>
        </w:rPr>
        <w:t>, Guided Seminars, Video Lessons + Slides, Core Materials and Textbooks.</w:t>
      </w:r>
    </w:p>
    <w:p w14:paraId="18534AE7" w14:textId="77777777" w:rsidR="00393D61" w:rsidRPr="002633DB" w:rsidRDefault="00393D61" w:rsidP="00136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After you complete and return the Information Form, we will autho</w:t>
      </w:r>
      <w:r w:rsidR="007A7BDA" w:rsidRPr="002633DB">
        <w:rPr>
          <w:sz w:val="24"/>
          <w:szCs w:val="24"/>
        </w:rPr>
        <w:t xml:space="preserve">rize early access to </w:t>
      </w:r>
      <w:r w:rsidR="004B2E66" w:rsidRPr="002633DB">
        <w:rPr>
          <w:sz w:val="24"/>
          <w:szCs w:val="24"/>
        </w:rPr>
        <w:t>your course</w:t>
      </w:r>
      <w:r w:rsidRPr="002633DB">
        <w:rPr>
          <w:sz w:val="24"/>
          <w:szCs w:val="24"/>
        </w:rPr>
        <w:t xml:space="preserve"> to assist you in your college stu</w:t>
      </w:r>
      <w:r w:rsidR="005841CE" w:rsidRPr="002633DB">
        <w:rPr>
          <w:sz w:val="24"/>
          <w:szCs w:val="24"/>
        </w:rPr>
        <w:t xml:space="preserve">dies as well. </w:t>
      </w:r>
    </w:p>
    <w:p w14:paraId="4E6D2E13" w14:textId="7570DE47" w:rsidR="00393D61" w:rsidRPr="002633DB" w:rsidRDefault="00393D61" w:rsidP="00AB29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Your course includes all the video l</w:t>
      </w:r>
      <w:r w:rsidR="005841CE" w:rsidRPr="002633DB">
        <w:rPr>
          <w:sz w:val="24"/>
          <w:szCs w:val="24"/>
        </w:rPr>
        <w:t>ectures and texts</w:t>
      </w:r>
      <w:r w:rsidR="00281442">
        <w:rPr>
          <w:sz w:val="24"/>
          <w:szCs w:val="24"/>
        </w:rPr>
        <w:t>,</w:t>
      </w:r>
      <w:r w:rsidR="005841CE" w:rsidRPr="002633DB">
        <w:rPr>
          <w:sz w:val="24"/>
          <w:szCs w:val="24"/>
        </w:rPr>
        <w:t xml:space="preserve"> which are</w:t>
      </w:r>
      <w:r w:rsidRPr="002633DB">
        <w:rPr>
          <w:sz w:val="24"/>
          <w:szCs w:val="24"/>
        </w:rPr>
        <w:t xml:space="preserve"> available through your online access. </w:t>
      </w:r>
      <w:r w:rsidR="00281442">
        <w:rPr>
          <w:sz w:val="24"/>
          <w:szCs w:val="24"/>
        </w:rPr>
        <w:t xml:space="preserve"> </w:t>
      </w:r>
      <w:r w:rsidRPr="002633DB">
        <w:rPr>
          <w:sz w:val="24"/>
          <w:szCs w:val="24"/>
        </w:rPr>
        <w:t xml:space="preserve">When you are ready to study for </w:t>
      </w:r>
      <w:r w:rsidR="004B2E66" w:rsidRPr="002633DB">
        <w:rPr>
          <w:sz w:val="24"/>
          <w:szCs w:val="24"/>
        </w:rPr>
        <w:t>the Exam</w:t>
      </w:r>
      <w:r w:rsidRPr="002633DB">
        <w:rPr>
          <w:sz w:val="24"/>
          <w:szCs w:val="24"/>
        </w:rPr>
        <w:t>, you can receive the most rece</w:t>
      </w:r>
      <w:r w:rsidR="002F57E0" w:rsidRPr="002633DB">
        <w:rPr>
          <w:sz w:val="24"/>
          <w:szCs w:val="24"/>
        </w:rPr>
        <w:t>nt edition of the physical text</w:t>
      </w:r>
      <w:r w:rsidRPr="002633DB">
        <w:rPr>
          <w:sz w:val="24"/>
          <w:szCs w:val="24"/>
        </w:rPr>
        <w:t>books.</w:t>
      </w:r>
    </w:p>
    <w:p w14:paraId="4D8D648B" w14:textId="77777777" w:rsidR="00E84D8D" w:rsidRPr="002633DB" w:rsidRDefault="00E84D8D" w:rsidP="00E84D8D">
      <w:pPr>
        <w:spacing w:after="0"/>
        <w:rPr>
          <w:sz w:val="24"/>
          <w:szCs w:val="24"/>
        </w:rPr>
      </w:pPr>
    </w:p>
    <w:p w14:paraId="445719F0" w14:textId="30D763F6" w:rsidR="005841CE" w:rsidRPr="002633DB" w:rsidRDefault="00B07CDB" w:rsidP="005841CE">
      <w:pPr>
        <w:spacing w:after="0"/>
        <w:rPr>
          <w:sz w:val="24"/>
          <w:szCs w:val="24"/>
        </w:rPr>
      </w:pPr>
      <w:hyperlink r:id="rId8" w:history="1">
        <w:r w:rsidR="00D478EC">
          <w:rPr>
            <w:rStyle w:val="Hyperlink"/>
            <w:sz w:val="24"/>
            <w:szCs w:val="24"/>
          </w:rPr>
          <w:t>CMA Review Course</w:t>
        </w:r>
      </w:hyperlink>
    </w:p>
    <w:p w14:paraId="1AF6D225" w14:textId="3D886C5C" w:rsidR="005841CE" w:rsidRPr="002633DB" w:rsidRDefault="00B07CDB" w:rsidP="005841CE">
      <w:pPr>
        <w:spacing w:after="0"/>
        <w:rPr>
          <w:sz w:val="24"/>
          <w:szCs w:val="24"/>
        </w:rPr>
      </w:pPr>
      <w:hyperlink r:id="rId9" w:history="1">
        <w:r w:rsidR="00D478EC" w:rsidRPr="00D478EC">
          <w:rPr>
            <w:rStyle w:val="Hyperlink"/>
            <w:sz w:val="24"/>
            <w:szCs w:val="24"/>
          </w:rPr>
          <w:t>CPA Review Course</w:t>
        </w:r>
      </w:hyperlink>
    </w:p>
    <w:p w14:paraId="09E89A27" w14:textId="77777777" w:rsidR="00393D61" w:rsidRPr="002633DB" w:rsidRDefault="00393D61" w:rsidP="00EB6694">
      <w:pPr>
        <w:spacing w:after="0"/>
        <w:rPr>
          <w:sz w:val="24"/>
          <w:szCs w:val="24"/>
        </w:rPr>
      </w:pPr>
    </w:p>
    <w:p w14:paraId="3B6E934C" w14:textId="77777777" w:rsidR="00393D61" w:rsidRPr="002633DB" w:rsidRDefault="00393D61" w:rsidP="00EB6694">
      <w:pPr>
        <w:spacing w:after="0"/>
        <w:rPr>
          <w:sz w:val="24"/>
          <w:szCs w:val="24"/>
        </w:rPr>
      </w:pPr>
      <w:r w:rsidRPr="002633DB">
        <w:rPr>
          <w:sz w:val="24"/>
          <w:szCs w:val="24"/>
        </w:rPr>
        <w:t>Keep this page for your reference. Complete the attached Campus Rep Contact Information and return it as indicated.</w:t>
      </w:r>
    </w:p>
    <w:p w14:paraId="1C15AF3E" w14:textId="77777777" w:rsidR="00393D61" w:rsidRPr="002633DB" w:rsidRDefault="00393D61">
      <w:pPr>
        <w:rPr>
          <w:rFonts w:ascii="Arial" w:hAnsi="Arial" w:cs="Arial"/>
          <w:sz w:val="24"/>
          <w:szCs w:val="24"/>
          <w:u w:val="single"/>
        </w:rPr>
      </w:pPr>
      <w:r w:rsidRPr="002633DB">
        <w:rPr>
          <w:rFonts w:ascii="Arial" w:hAnsi="Arial" w:cs="Arial"/>
          <w:sz w:val="24"/>
          <w:szCs w:val="24"/>
          <w:u w:val="single"/>
        </w:rPr>
        <w:br w:type="page"/>
      </w:r>
    </w:p>
    <w:p w14:paraId="06F08ED4" w14:textId="77777777" w:rsidR="00393D61" w:rsidRPr="002633DB" w:rsidRDefault="00137AB2" w:rsidP="00A043E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633DB">
        <w:rPr>
          <w:rFonts w:asciiTheme="minorHAnsi" w:hAnsiTheme="minorHAnsi" w:cs="Arial"/>
          <w:b/>
          <w:sz w:val="24"/>
          <w:szCs w:val="24"/>
        </w:rPr>
        <w:lastRenderedPageBreak/>
        <w:t xml:space="preserve">Wiley </w:t>
      </w:r>
      <w:proofErr w:type="spellStart"/>
      <w:r w:rsidRPr="002633DB">
        <w:rPr>
          <w:rFonts w:asciiTheme="minorHAnsi" w:hAnsiTheme="minorHAnsi" w:cs="Arial"/>
          <w:b/>
          <w:sz w:val="24"/>
          <w:szCs w:val="24"/>
        </w:rPr>
        <w:t>CPA</w:t>
      </w:r>
      <w:r w:rsidR="007A7BDA" w:rsidRPr="002633DB">
        <w:rPr>
          <w:rFonts w:asciiTheme="minorHAnsi" w:hAnsiTheme="minorHAnsi" w:cs="Arial"/>
          <w:b/>
          <w:sz w:val="24"/>
          <w:szCs w:val="24"/>
        </w:rPr>
        <w:t>excel</w:t>
      </w:r>
      <w:proofErr w:type="spellEnd"/>
      <w:r w:rsidRPr="002633DB">
        <w:rPr>
          <w:rFonts w:asciiTheme="minorHAnsi" w:hAnsiTheme="minorHAnsi" w:cs="Arial"/>
          <w:b/>
          <w:sz w:val="24"/>
          <w:szCs w:val="24"/>
        </w:rPr>
        <w:t xml:space="preserve"> / </w:t>
      </w:r>
      <w:proofErr w:type="spellStart"/>
      <w:r w:rsidRPr="002633DB">
        <w:rPr>
          <w:rFonts w:asciiTheme="minorHAnsi" w:hAnsiTheme="minorHAnsi" w:cs="Arial"/>
          <w:b/>
          <w:sz w:val="24"/>
          <w:szCs w:val="24"/>
        </w:rPr>
        <w:t>CM</w:t>
      </w:r>
      <w:r w:rsidR="000E025C" w:rsidRPr="002633DB">
        <w:rPr>
          <w:rFonts w:asciiTheme="minorHAnsi" w:hAnsiTheme="minorHAnsi" w:cs="Arial"/>
          <w:b/>
          <w:sz w:val="24"/>
          <w:szCs w:val="24"/>
        </w:rPr>
        <w:t>A</w:t>
      </w:r>
      <w:r w:rsidR="007A7BDA" w:rsidRPr="002633DB">
        <w:rPr>
          <w:rFonts w:asciiTheme="minorHAnsi" w:hAnsiTheme="minorHAnsi" w:cs="Arial"/>
          <w:b/>
          <w:sz w:val="24"/>
          <w:szCs w:val="24"/>
        </w:rPr>
        <w:t>excel</w:t>
      </w:r>
      <w:proofErr w:type="spellEnd"/>
      <w:r w:rsidR="00393D61" w:rsidRPr="002633DB">
        <w:rPr>
          <w:rFonts w:asciiTheme="minorHAnsi" w:hAnsiTheme="minorHAnsi" w:cs="Arial"/>
          <w:b/>
          <w:sz w:val="24"/>
          <w:szCs w:val="24"/>
        </w:rPr>
        <w:t xml:space="preserve"> Campus Rep</w:t>
      </w:r>
    </w:p>
    <w:p w14:paraId="55A4226C" w14:textId="77777777" w:rsidR="00393D61" w:rsidRPr="002633DB" w:rsidRDefault="00393D61" w:rsidP="00A043E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633DB">
        <w:rPr>
          <w:rFonts w:asciiTheme="minorHAnsi" w:hAnsiTheme="minorHAnsi" w:cs="Arial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878"/>
        <w:gridCol w:w="4878"/>
      </w:tblGrid>
      <w:tr w:rsidR="00155472" w:rsidRPr="002633DB" w14:paraId="74D949FE" w14:textId="77777777" w:rsidTr="006A07E5">
        <w:tc>
          <w:tcPr>
            <w:tcW w:w="4878" w:type="dxa"/>
          </w:tcPr>
          <w:p w14:paraId="14C9670C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  <w:tc>
          <w:tcPr>
            <w:tcW w:w="4878" w:type="dxa"/>
          </w:tcPr>
          <w:p w14:paraId="0D82FAB9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27A75B82" w14:textId="77777777" w:rsidTr="006A07E5">
        <w:tc>
          <w:tcPr>
            <w:tcW w:w="4878" w:type="dxa"/>
          </w:tcPr>
          <w:p w14:paraId="4EF89DB8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4878" w:type="dxa"/>
          </w:tcPr>
          <w:p w14:paraId="32C76CD8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3CC18607" w14:textId="77777777" w:rsidTr="006A07E5">
        <w:tc>
          <w:tcPr>
            <w:tcW w:w="4878" w:type="dxa"/>
          </w:tcPr>
          <w:p w14:paraId="5A6E572D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4878" w:type="dxa"/>
          </w:tcPr>
          <w:p w14:paraId="56134817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56E420D6" w14:textId="77777777" w:rsidTr="006A07E5">
        <w:tc>
          <w:tcPr>
            <w:tcW w:w="4878" w:type="dxa"/>
          </w:tcPr>
          <w:p w14:paraId="673F950E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Graduation Month/Year (Degree)</w:t>
            </w:r>
          </w:p>
        </w:tc>
        <w:tc>
          <w:tcPr>
            <w:tcW w:w="4878" w:type="dxa"/>
          </w:tcPr>
          <w:p w14:paraId="0D46241D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6C64A5E3" w14:textId="77777777" w:rsidTr="006A07E5">
        <w:tc>
          <w:tcPr>
            <w:tcW w:w="4878" w:type="dxa"/>
          </w:tcPr>
          <w:p w14:paraId="08CC8358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Your Mailing Address while at school</w:t>
            </w:r>
          </w:p>
        </w:tc>
        <w:tc>
          <w:tcPr>
            <w:tcW w:w="4878" w:type="dxa"/>
          </w:tcPr>
          <w:p w14:paraId="28D77307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51959A0E" w14:textId="77777777" w:rsidTr="006A07E5">
        <w:tc>
          <w:tcPr>
            <w:tcW w:w="4878" w:type="dxa"/>
          </w:tcPr>
          <w:p w14:paraId="6C3CE734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 xml:space="preserve">Your Home Mailing Address </w:t>
            </w:r>
          </w:p>
        </w:tc>
        <w:tc>
          <w:tcPr>
            <w:tcW w:w="4878" w:type="dxa"/>
          </w:tcPr>
          <w:p w14:paraId="777EABE6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4E2C29A4" w14:textId="77777777" w:rsidTr="006A07E5">
        <w:tc>
          <w:tcPr>
            <w:tcW w:w="4878" w:type="dxa"/>
          </w:tcPr>
          <w:p w14:paraId="7343DC88" w14:textId="77777777" w:rsidR="00155472" w:rsidRPr="002633DB" w:rsidRDefault="00155472" w:rsidP="0030242F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  <w:p w14:paraId="0D703842" w14:textId="77777777" w:rsidR="00155472" w:rsidRPr="002633DB" w:rsidRDefault="00155472" w:rsidP="0030242F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Primary</w:t>
            </w:r>
          </w:p>
          <w:p w14:paraId="252AF05A" w14:textId="77777777" w:rsidR="00155472" w:rsidRPr="002633DB" w:rsidRDefault="00155472" w:rsidP="0030242F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Alternate</w:t>
            </w:r>
          </w:p>
        </w:tc>
        <w:tc>
          <w:tcPr>
            <w:tcW w:w="4878" w:type="dxa"/>
          </w:tcPr>
          <w:p w14:paraId="7B538542" w14:textId="77777777" w:rsidR="00155472" w:rsidRPr="002633DB" w:rsidRDefault="00155472" w:rsidP="0030242F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7FB7905D" w14:textId="77777777" w:rsidTr="006A07E5">
        <w:tc>
          <w:tcPr>
            <w:tcW w:w="4878" w:type="dxa"/>
          </w:tcPr>
          <w:p w14:paraId="0F464B61" w14:textId="77777777" w:rsidR="00155472" w:rsidRPr="002633DB" w:rsidRDefault="00155472" w:rsidP="0030242F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Phone Numbers</w:t>
            </w:r>
          </w:p>
          <w:p w14:paraId="16C670B4" w14:textId="77777777" w:rsidR="00155472" w:rsidRPr="002633DB" w:rsidRDefault="00155472" w:rsidP="0030242F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Primary</w:t>
            </w:r>
          </w:p>
          <w:p w14:paraId="55DE602A" w14:textId="77777777" w:rsidR="00155472" w:rsidRPr="002633DB" w:rsidRDefault="00155472" w:rsidP="0030242F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Alternate</w:t>
            </w:r>
          </w:p>
        </w:tc>
        <w:tc>
          <w:tcPr>
            <w:tcW w:w="4878" w:type="dxa"/>
          </w:tcPr>
          <w:p w14:paraId="4F1BFCA1" w14:textId="77777777" w:rsidR="00155472" w:rsidRPr="002633DB" w:rsidRDefault="00155472" w:rsidP="0030242F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16E2766A" w14:textId="77777777" w:rsidTr="006A07E5">
        <w:tc>
          <w:tcPr>
            <w:tcW w:w="4878" w:type="dxa"/>
          </w:tcPr>
          <w:p w14:paraId="402A44DC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What student accounting organizations are you a member of? (and indicate if an officer position)</w:t>
            </w:r>
          </w:p>
        </w:tc>
        <w:tc>
          <w:tcPr>
            <w:tcW w:w="4878" w:type="dxa"/>
          </w:tcPr>
          <w:p w14:paraId="30A0762D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6863FB25" w14:textId="77777777" w:rsidTr="006A07E5">
        <w:tc>
          <w:tcPr>
            <w:tcW w:w="4878" w:type="dxa"/>
          </w:tcPr>
          <w:p w14:paraId="08E580BA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Are you working in an accounting internship at firm? Which company?</w:t>
            </w:r>
          </w:p>
        </w:tc>
        <w:tc>
          <w:tcPr>
            <w:tcW w:w="4878" w:type="dxa"/>
          </w:tcPr>
          <w:p w14:paraId="6788063B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0025D367" w14:textId="77777777" w:rsidTr="006A07E5">
        <w:tc>
          <w:tcPr>
            <w:tcW w:w="4878" w:type="dxa"/>
          </w:tcPr>
          <w:p w14:paraId="5EA6A1FE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When do you estimate you will take the 1</w:t>
            </w:r>
            <w:r w:rsidRPr="002633DB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st</w:t>
            </w: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 xml:space="preserve"> pa</w:t>
            </w:r>
            <w:r w:rsidR="007321C8" w:rsidRPr="002633DB">
              <w:rPr>
                <w:rFonts w:asciiTheme="minorHAnsi" w:hAnsiTheme="minorHAnsi" w:cs="Arial"/>
                <w:b/>
                <w:sz w:val="24"/>
                <w:szCs w:val="24"/>
              </w:rPr>
              <w:t>rt of your CMA or CPA exam</w:t>
            </w: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Month/Year</w:t>
            </w:r>
          </w:p>
        </w:tc>
        <w:tc>
          <w:tcPr>
            <w:tcW w:w="4878" w:type="dxa"/>
          </w:tcPr>
          <w:p w14:paraId="39A1682A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55472" w:rsidRPr="002633DB" w14:paraId="2481FDEE" w14:textId="77777777" w:rsidTr="006A07E5">
        <w:tc>
          <w:tcPr>
            <w:tcW w:w="4878" w:type="dxa"/>
          </w:tcPr>
          <w:p w14:paraId="462BB61D" w14:textId="77777777" w:rsidR="00155472" w:rsidRPr="002633DB" w:rsidRDefault="00155472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You will</w:t>
            </w:r>
            <w:r w:rsidR="00360771" w:rsidRPr="002633DB">
              <w:rPr>
                <w:rFonts w:asciiTheme="minorHAnsi" w:hAnsiTheme="minorHAnsi" w:cs="Arial"/>
                <w:b/>
                <w:sz w:val="24"/>
                <w:szCs w:val="24"/>
              </w:rPr>
              <w:t xml:space="preserve"> receive one course – please indicate which credential you have chosen for your scholarship</w:t>
            </w:r>
          </w:p>
        </w:tc>
        <w:tc>
          <w:tcPr>
            <w:tcW w:w="4878" w:type="dxa"/>
          </w:tcPr>
          <w:p w14:paraId="15F64A02" w14:textId="77777777" w:rsidR="00155472" w:rsidRPr="002633DB" w:rsidRDefault="00360771" w:rsidP="003024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 xml:space="preserve">________     Wiley </w:t>
            </w:r>
            <w:proofErr w:type="spellStart"/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CPAexcel</w:t>
            </w:r>
            <w:proofErr w:type="spellEnd"/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________     Wiley </w:t>
            </w:r>
            <w:proofErr w:type="spellStart"/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>CMAexcel</w:t>
            </w:r>
            <w:proofErr w:type="spellEnd"/>
            <w:r w:rsidRPr="002633D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</w:t>
            </w:r>
            <w:r w:rsidR="007321C8" w:rsidRPr="002633D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14:paraId="29F746B7" w14:textId="77777777" w:rsidR="00393D61" w:rsidRPr="002633DB" w:rsidRDefault="00393D61" w:rsidP="00BB2F98">
      <w:pPr>
        <w:rPr>
          <w:rFonts w:asciiTheme="minorHAnsi" w:hAnsiTheme="minorHAnsi" w:cs="Arial"/>
          <w:sz w:val="24"/>
          <w:szCs w:val="24"/>
          <w:u w:val="single"/>
        </w:rPr>
      </w:pPr>
    </w:p>
    <w:p w14:paraId="0E609740" w14:textId="77777777" w:rsidR="00393D61" w:rsidRPr="002633DB" w:rsidRDefault="00393D61" w:rsidP="00EB6694">
      <w:pPr>
        <w:spacing w:after="0"/>
        <w:rPr>
          <w:rFonts w:asciiTheme="minorHAnsi" w:hAnsiTheme="minorHAnsi"/>
          <w:b/>
          <w:sz w:val="24"/>
          <w:szCs w:val="24"/>
        </w:rPr>
      </w:pPr>
      <w:r w:rsidRPr="002633DB">
        <w:rPr>
          <w:rFonts w:asciiTheme="minorHAnsi" w:hAnsiTheme="minorHAnsi"/>
          <w:b/>
          <w:sz w:val="24"/>
          <w:szCs w:val="24"/>
        </w:rPr>
        <w:t>Return instructions</w:t>
      </w:r>
    </w:p>
    <w:p w14:paraId="2A9731A4" w14:textId="218521B1" w:rsidR="00030DD1" w:rsidRPr="002633DB" w:rsidRDefault="00393D61" w:rsidP="00EB6694">
      <w:pPr>
        <w:spacing w:after="0"/>
        <w:rPr>
          <w:rFonts w:asciiTheme="minorHAnsi" w:hAnsiTheme="minorHAnsi"/>
          <w:sz w:val="24"/>
          <w:szCs w:val="24"/>
        </w:rPr>
      </w:pPr>
      <w:r w:rsidRPr="002633DB">
        <w:rPr>
          <w:rFonts w:asciiTheme="minorHAnsi" w:hAnsiTheme="minorHAnsi"/>
          <w:sz w:val="24"/>
          <w:szCs w:val="24"/>
        </w:rPr>
        <w:t xml:space="preserve">You can save this MSWord file </w:t>
      </w:r>
      <w:r w:rsidR="00594419" w:rsidRPr="002633DB">
        <w:rPr>
          <w:rFonts w:asciiTheme="minorHAnsi" w:hAnsiTheme="minorHAnsi"/>
          <w:sz w:val="24"/>
          <w:szCs w:val="24"/>
        </w:rPr>
        <w:t>by just adding your last name to the beginning</w:t>
      </w:r>
      <w:r w:rsidRPr="002633DB">
        <w:rPr>
          <w:rFonts w:asciiTheme="minorHAnsi" w:hAnsiTheme="minorHAnsi"/>
          <w:sz w:val="24"/>
          <w:szCs w:val="24"/>
        </w:rPr>
        <w:t xml:space="preserve"> of the original file name. Then email as an attachmen</w:t>
      </w:r>
      <w:r w:rsidR="00F22CEC" w:rsidRPr="002633DB">
        <w:rPr>
          <w:rFonts w:asciiTheme="minorHAnsi" w:hAnsiTheme="minorHAnsi"/>
          <w:sz w:val="24"/>
          <w:szCs w:val="24"/>
        </w:rPr>
        <w:t xml:space="preserve">t to: </w:t>
      </w:r>
      <w:r w:rsidR="004F33D4" w:rsidRPr="002633DB">
        <w:rPr>
          <w:rFonts w:asciiTheme="minorHAnsi" w:hAnsiTheme="minorHAnsi"/>
          <w:sz w:val="24"/>
          <w:szCs w:val="24"/>
        </w:rPr>
        <w:t xml:space="preserve">  </w:t>
      </w:r>
      <w:r w:rsidR="005302C5" w:rsidRPr="002633DB">
        <w:rPr>
          <w:rFonts w:asciiTheme="minorHAnsi" w:hAnsiTheme="minorHAnsi"/>
          <w:color w:val="FF0000"/>
          <w:sz w:val="24"/>
          <w:szCs w:val="24"/>
        </w:rPr>
        <w:t>Carla.Ng</w:t>
      </w:r>
      <w:r w:rsidR="00764139" w:rsidRPr="002633DB">
        <w:rPr>
          <w:rFonts w:asciiTheme="minorHAnsi" w:hAnsiTheme="minorHAnsi"/>
          <w:color w:val="FF0000"/>
          <w:sz w:val="24"/>
          <w:szCs w:val="24"/>
        </w:rPr>
        <w:t>@wiley.com</w:t>
      </w:r>
    </w:p>
    <w:p w14:paraId="05582DAF" w14:textId="77777777" w:rsidR="00895037" w:rsidRPr="002633DB" w:rsidRDefault="00895037" w:rsidP="00EB6694">
      <w:pPr>
        <w:spacing w:after="0"/>
        <w:rPr>
          <w:rFonts w:asciiTheme="minorHAnsi" w:hAnsiTheme="minorHAnsi"/>
          <w:b/>
          <w:i/>
          <w:sz w:val="24"/>
          <w:szCs w:val="24"/>
        </w:rPr>
      </w:pPr>
    </w:p>
    <w:p w14:paraId="22DD4288" w14:textId="77777777" w:rsidR="00895037" w:rsidRPr="002633DB" w:rsidRDefault="00895037" w:rsidP="00EB6694">
      <w:pPr>
        <w:spacing w:after="0"/>
        <w:rPr>
          <w:rFonts w:asciiTheme="minorHAnsi" w:hAnsiTheme="minorHAnsi"/>
          <w:sz w:val="24"/>
          <w:szCs w:val="24"/>
        </w:rPr>
      </w:pPr>
      <w:r w:rsidRPr="002633DB">
        <w:rPr>
          <w:rFonts w:asciiTheme="minorHAnsi" w:hAnsiTheme="minorHAnsi"/>
          <w:b/>
          <w:i/>
          <w:sz w:val="24"/>
          <w:szCs w:val="24"/>
        </w:rPr>
        <w:t>Thank you!</w:t>
      </w:r>
    </w:p>
    <w:p w14:paraId="1D4E187A" w14:textId="77777777" w:rsidR="00393D61" w:rsidRPr="002633DB" w:rsidRDefault="00393D61" w:rsidP="006121D7">
      <w:pPr>
        <w:rPr>
          <w:rFonts w:asciiTheme="minorHAnsi" w:hAnsiTheme="minorHAnsi"/>
          <w:sz w:val="24"/>
          <w:szCs w:val="24"/>
        </w:rPr>
      </w:pPr>
    </w:p>
    <w:p w14:paraId="580DB538" w14:textId="77777777" w:rsidR="00393D61" w:rsidRPr="002633DB" w:rsidRDefault="00393D61" w:rsidP="00EB6694">
      <w:pPr>
        <w:spacing w:after="0"/>
        <w:rPr>
          <w:rFonts w:asciiTheme="minorHAnsi" w:hAnsiTheme="minorHAnsi"/>
          <w:sz w:val="24"/>
          <w:szCs w:val="24"/>
        </w:rPr>
      </w:pPr>
    </w:p>
    <w:sectPr w:rsidR="00393D61" w:rsidRPr="002633DB" w:rsidSect="008D57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6192" w14:textId="77777777" w:rsidR="002633DB" w:rsidRDefault="002633DB" w:rsidP="002633DB">
      <w:pPr>
        <w:spacing w:after="0" w:line="240" w:lineRule="auto"/>
      </w:pPr>
      <w:r>
        <w:separator/>
      </w:r>
    </w:p>
  </w:endnote>
  <w:endnote w:type="continuationSeparator" w:id="0">
    <w:p w14:paraId="3E2DF9DB" w14:textId="77777777" w:rsidR="002633DB" w:rsidRDefault="002633DB" w:rsidP="0026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FEBB" w14:textId="77777777" w:rsidR="002633DB" w:rsidRDefault="002633DB" w:rsidP="002633DB">
      <w:pPr>
        <w:spacing w:after="0" w:line="240" w:lineRule="auto"/>
      </w:pPr>
      <w:r>
        <w:separator/>
      </w:r>
    </w:p>
  </w:footnote>
  <w:footnote w:type="continuationSeparator" w:id="0">
    <w:p w14:paraId="6280E0AD" w14:textId="77777777" w:rsidR="002633DB" w:rsidRDefault="002633DB" w:rsidP="0026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5C2"/>
    <w:multiLevelType w:val="hybridMultilevel"/>
    <w:tmpl w:val="BE648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E3C65"/>
    <w:multiLevelType w:val="hybridMultilevel"/>
    <w:tmpl w:val="6B88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70316"/>
    <w:multiLevelType w:val="hybridMultilevel"/>
    <w:tmpl w:val="102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6C2"/>
    <w:multiLevelType w:val="hybridMultilevel"/>
    <w:tmpl w:val="6EC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C614C"/>
    <w:multiLevelType w:val="hybridMultilevel"/>
    <w:tmpl w:val="9F201E8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72EEA"/>
    <w:multiLevelType w:val="hybridMultilevel"/>
    <w:tmpl w:val="23CA7C7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414E76"/>
    <w:multiLevelType w:val="hybridMultilevel"/>
    <w:tmpl w:val="A08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65359"/>
    <w:multiLevelType w:val="hybridMultilevel"/>
    <w:tmpl w:val="9B966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K0MDU0NjU0NDWxMDFX0lEKTi0uzszPAykwrAUA9qInxCwAAAA="/>
  </w:docVars>
  <w:rsids>
    <w:rsidRoot w:val="00EB6694"/>
    <w:rsid w:val="00003BA5"/>
    <w:rsid w:val="000071E4"/>
    <w:rsid w:val="00023A98"/>
    <w:rsid w:val="00030DD1"/>
    <w:rsid w:val="00043137"/>
    <w:rsid w:val="000440C2"/>
    <w:rsid w:val="00044ACD"/>
    <w:rsid w:val="000454EF"/>
    <w:rsid w:val="00052898"/>
    <w:rsid w:val="00064902"/>
    <w:rsid w:val="00072135"/>
    <w:rsid w:val="00072855"/>
    <w:rsid w:val="00075D13"/>
    <w:rsid w:val="00081C98"/>
    <w:rsid w:val="0008378A"/>
    <w:rsid w:val="00085361"/>
    <w:rsid w:val="0009756F"/>
    <w:rsid w:val="000C77BE"/>
    <w:rsid w:val="000E025C"/>
    <w:rsid w:val="000E22C0"/>
    <w:rsid w:val="0010238D"/>
    <w:rsid w:val="00105F0B"/>
    <w:rsid w:val="001256C4"/>
    <w:rsid w:val="00130D73"/>
    <w:rsid w:val="001364E9"/>
    <w:rsid w:val="00136C38"/>
    <w:rsid w:val="00137423"/>
    <w:rsid w:val="00137AB2"/>
    <w:rsid w:val="001443A0"/>
    <w:rsid w:val="001513A9"/>
    <w:rsid w:val="00155472"/>
    <w:rsid w:val="0016681E"/>
    <w:rsid w:val="00185120"/>
    <w:rsid w:val="001854F4"/>
    <w:rsid w:val="00190665"/>
    <w:rsid w:val="00192D54"/>
    <w:rsid w:val="001B7B07"/>
    <w:rsid w:val="001C2518"/>
    <w:rsid w:val="001C6E9F"/>
    <w:rsid w:val="001C7F88"/>
    <w:rsid w:val="001D20E9"/>
    <w:rsid w:val="001E18C0"/>
    <w:rsid w:val="001E7EA7"/>
    <w:rsid w:val="00202CDF"/>
    <w:rsid w:val="002065F1"/>
    <w:rsid w:val="002101CB"/>
    <w:rsid w:val="00217508"/>
    <w:rsid w:val="00222FF7"/>
    <w:rsid w:val="002249C3"/>
    <w:rsid w:val="00242ACE"/>
    <w:rsid w:val="0025193E"/>
    <w:rsid w:val="00252230"/>
    <w:rsid w:val="00252894"/>
    <w:rsid w:val="002574BA"/>
    <w:rsid w:val="002601B9"/>
    <w:rsid w:val="002633DB"/>
    <w:rsid w:val="0027213B"/>
    <w:rsid w:val="00272908"/>
    <w:rsid w:val="0027378C"/>
    <w:rsid w:val="00281442"/>
    <w:rsid w:val="002908D0"/>
    <w:rsid w:val="002C749A"/>
    <w:rsid w:val="002D004D"/>
    <w:rsid w:val="002D7A85"/>
    <w:rsid w:val="002E52BD"/>
    <w:rsid w:val="002F57E0"/>
    <w:rsid w:val="002F5BE6"/>
    <w:rsid w:val="00303AFB"/>
    <w:rsid w:val="00324491"/>
    <w:rsid w:val="003351A0"/>
    <w:rsid w:val="00343019"/>
    <w:rsid w:val="00355BEF"/>
    <w:rsid w:val="00360771"/>
    <w:rsid w:val="00363E9A"/>
    <w:rsid w:val="0038279F"/>
    <w:rsid w:val="00382BE9"/>
    <w:rsid w:val="00393121"/>
    <w:rsid w:val="003939AF"/>
    <w:rsid w:val="00393D61"/>
    <w:rsid w:val="003A1803"/>
    <w:rsid w:val="003B3568"/>
    <w:rsid w:val="003B55BC"/>
    <w:rsid w:val="003C7DFA"/>
    <w:rsid w:val="00405468"/>
    <w:rsid w:val="00405E24"/>
    <w:rsid w:val="00407B17"/>
    <w:rsid w:val="00414B0B"/>
    <w:rsid w:val="00424AA6"/>
    <w:rsid w:val="00435156"/>
    <w:rsid w:val="00440ED5"/>
    <w:rsid w:val="004445F2"/>
    <w:rsid w:val="00472667"/>
    <w:rsid w:val="00474028"/>
    <w:rsid w:val="00477434"/>
    <w:rsid w:val="00477FF6"/>
    <w:rsid w:val="004829E2"/>
    <w:rsid w:val="004A4BAE"/>
    <w:rsid w:val="004B13E0"/>
    <w:rsid w:val="004B2E66"/>
    <w:rsid w:val="004B652F"/>
    <w:rsid w:val="004C0D72"/>
    <w:rsid w:val="004C6FEF"/>
    <w:rsid w:val="004E4C71"/>
    <w:rsid w:val="004E62C5"/>
    <w:rsid w:val="004E7C5A"/>
    <w:rsid w:val="004F0568"/>
    <w:rsid w:val="004F33D4"/>
    <w:rsid w:val="004F5132"/>
    <w:rsid w:val="004F77B2"/>
    <w:rsid w:val="00506506"/>
    <w:rsid w:val="00516D74"/>
    <w:rsid w:val="00520F6C"/>
    <w:rsid w:val="0052393A"/>
    <w:rsid w:val="00527C30"/>
    <w:rsid w:val="005302C5"/>
    <w:rsid w:val="00535138"/>
    <w:rsid w:val="00535C95"/>
    <w:rsid w:val="00536511"/>
    <w:rsid w:val="00540E3F"/>
    <w:rsid w:val="00564CBF"/>
    <w:rsid w:val="005751C4"/>
    <w:rsid w:val="005802E8"/>
    <w:rsid w:val="005841CE"/>
    <w:rsid w:val="005908AC"/>
    <w:rsid w:val="00594419"/>
    <w:rsid w:val="00596A08"/>
    <w:rsid w:val="00596BBE"/>
    <w:rsid w:val="005A06EE"/>
    <w:rsid w:val="005A1B3C"/>
    <w:rsid w:val="005A610F"/>
    <w:rsid w:val="005B0C34"/>
    <w:rsid w:val="005C0DC0"/>
    <w:rsid w:val="005D1C03"/>
    <w:rsid w:val="005E0C62"/>
    <w:rsid w:val="005E4E35"/>
    <w:rsid w:val="005E5232"/>
    <w:rsid w:val="005E6475"/>
    <w:rsid w:val="005F70E3"/>
    <w:rsid w:val="006013B5"/>
    <w:rsid w:val="00607758"/>
    <w:rsid w:val="006121D7"/>
    <w:rsid w:val="0062684F"/>
    <w:rsid w:val="0065456D"/>
    <w:rsid w:val="00663312"/>
    <w:rsid w:val="00665400"/>
    <w:rsid w:val="00674ECB"/>
    <w:rsid w:val="006904B8"/>
    <w:rsid w:val="006A2FA1"/>
    <w:rsid w:val="006B1071"/>
    <w:rsid w:val="006B15A2"/>
    <w:rsid w:val="006C79BC"/>
    <w:rsid w:val="006D0C4A"/>
    <w:rsid w:val="006D1652"/>
    <w:rsid w:val="006D44F2"/>
    <w:rsid w:val="006D506E"/>
    <w:rsid w:val="006E13A3"/>
    <w:rsid w:val="006E5C57"/>
    <w:rsid w:val="006E7BA1"/>
    <w:rsid w:val="00701510"/>
    <w:rsid w:val="0072064A"/>
    <w:rsid w:val="00723B1D"/>
    <w:rsid w:val="00726F12"/>
    <w:rsid w:val="007271ED"/>
    <w:rsid w:val="007321C8"/>
    <w:rsid w:val="0073721A"/>
    <w:rsid w:val="007437B3"/>
    <w:rsid w:val="00745C34"/>
    <w:rsid w:val="00750CCC"/>
    <w:rsid w:val="00754B76"/>
    <w:rsid w:val="00761529"/>
    <w:rsid w:val="00764139"/>
    <w:rsid w:val="00764803"/>
    <w:rsid w:val="00780427"/>
    <w:rsid w:val="00785F6B"/>
    <w:rsid w:val="007A7BDA"/>
    <w:rsid w:val="007C2BA4"/>
    <w:rsid w:val="007C44CE"/>
    <w:rsid w:val="007C7306"/>
    <w:rsid w:val="007D2820"/>
    <w:rsid w:val="007D2F11"/>
    <w:rsid w:val="007E175E"/>
    <w:rsid w:val="007E5AAD"/>
    <w:rsid w:val="007F1014"/>
    <w:rsid w:val="00806CE8"/>
    <w:rsid w:val="00806F1B"/>
    <w:rsid w:val="008300C2"/>
    <w:rsid w:val="008317D6"/>
    <w:rsid w:val="008338B3"/>
    <w:rsid w:val="00844C1A"/>
    <w:rsid w:val="00847137"/>
    <w:rsid w:val="00856883"/>
    <w:rsid w:val="00873727"/>
    <w:rsid w:val="0088034E"/>
    <w:rsid w:val="00882F44"/>
    <w:rsid w:val="008854EF"/>
    <w:rsid w:val="00895037"/>
    <w:rsid w:val="008A3EF5"/>
    <w:rsid w:val="008A4D70"/>
    <w:rsid w:val="008D1E2B"/>
    <w:rsid w:val="008D467F"/>
    <w:rsid w:val="008D573B"/>
    <w:rsid w:val="008D6644"/>
    <w:rsid w:val="008D6E33"/>
    <w:rsid w:val="008E03E3"/>
    <w:rsid w:val="008E09A3"/>
    <w:rsid w:val="008E13FA"/>
    <w:rsid w:val="008E2BF5"/>
    <w:rsid w:val="008E3477"/>
    <w:rsid w:val="008F74C4"/>
    <w:rsid w:val="0090565B"/>
    <w:rsid w:val="00915AF4"/>
    <w:rsid w:val="00917957"/>
    <w:rsid w:val="00923F28"/>
    <w:rsid w:val="009256A4"/>
    <w:rsid w:val="00931253"/>
    <w:rsid w:val="00935BDB"/>
    <w:rsid w:val="009428D8"/>
    <w:rsid w:val="009470E9"/>
    <w:rsid w:val="00961155"/>
    <w:rsid w:val="009624FB"/>
    <w:rsid w:val="00967176"/>
    <w:rsid w:val="00970203"/>
    <w:rsid w:val="0097434A"/>
    <w:rsid w:val="00981D8C"/>
    <w:rsid w:val="00995104"/>
    <w:rsid w:val="00996E76"/>
    <w:rsid w:val="009A6959"/>
    <w:rsid w:val="009B1059"/>
    <w:rsid w:val="009B54D7"/>
    <w:rsid w:val="009C35F5"/>
    <w:rsid w:val="009D0812"/>
    <w:rsid w:val="009D7F7D"/>
    <w:rsid w:val="009E4530"/>
    <w:rsid w:val="009F2832"/>
    <w:rsid w:val="009F3A6F"/>
    <w:rsid w:val="009F5635"/>
    <w:rsid w:val="00A043ED"/>
    <w:rsid w:val="00A13BF0"/>
    <w:rsid w:val="00A25A3F"/>
    <w:rsid w:val="00A32F1F"/>
    <w:rsid w:val="00A42FD6"/>
    <w:rsid w:val="00A45775"/>
    <w:rsid w:val="00A54A73"/>
    <w:rsid w:val="00A57BBB"/>
    <w:rsid w:val="00A62D1C"/>
    <w:rsid w:val="00A633C0"/>
    <w:rsid w:val="00A7135D"/>
    <w:rsid w:val="00A81603"/>
    <w:rsid w:val="00A8534B"/>
    <w:rsid w:val="00A8577A"/>
    <w:rsid w:val="00A920E4"/>
    <w:rsid w:val="00A94ADB"/>
    <w:rsid w:val="00A955D4"/>
    <w:rsid w:val="00AA44E9"/>
    <w:rsid w:val="00AA5BFE"/>
    <w:rsid w:val="00AB297D"/>
    <w:rsid w:val="00AB4ADA"/>
    <w:rsid w:val="00AC665B"/>
    <w:rsid w:val="00AE593A"/>
    <w:rsid w:val="00AF0C81"/>
    <w:rsid w:val="00AF648A"/>
    <w:rsid w:val="00B072E1"/>
    <w:rsid w:val="00B07CDB"/>
    <w:rsid w:val="00B35B90"/>
    <w:rsid w:val="00B360B8"/>
    <w:rsid w:val="00B55C91"/>
    <w:rsid w:val="00B7414D"/>
    <w:rsid w:val="00B95E82"/>
    <w:rsid w:val="00B9695C"/>
    <w:rsid w:val="00B96DF2"/>
    <w:rsid w:val="00B97377"/>
    <w:rsid w:val="00BA1907"/>
    <w:rsid w:val="00BB2F98"/>
    <w:rsid w:val="00BB4300"/>
    <w:rsid w:val="00BC2471"/>
    <w:rsid w:val="00BC26DD"/>
    <w:rsid w:val="00BC2D46"/>
    <w:rsid w:val="00BC3CFB"/>
    <w:rsid w:val="00BC4671"/>
    <w:rsid w:val="00BC5799"/>
    <w:rsid w:val="00BD1E37"/>
    <w:rsid w:val="00BE0177"/>
    <w:rsid w:val="00BE04DB"/>
    <w:rsid w:val="00BE1B3B"/>
    <w:rsid w:val="00BF7D7D"/>
    <w:rsid w:val="00C02AEC"/>
    <w:rsid w:val="00C06710"/>
    <w:rsid w:val="00C1739C"/>
    <w:rsid w:val="00C27AF7"/>
    <w:rsid w:val="00C34E61"/>
    <w:rsid w:val="00C36B6A"/>
    <w:rsid w:val="00C41362"/>
    <w:rsid w:val="00C414EC"/>
    <w:rsid w:val="00C564DB"/>
    <w:rsid w:val="00C56577"/>
    <w:rsid w:val="00C56B44"/>
    <w:rsid w:val="00C62CAE"/>
    <w:rsid w:val="00C95DA2"/>
    <w:rsid w:val="00CB340A"/>
    <w:rsid w:val="00CB52F3"/>
    <w:rsid w:val="00CB63F5"/>
    <w:rsid w:val="00CB68CA"/>
    <w:rsid w:val="00CD1CA6"/>
    <w:rsid w:val="00CF5366"/>
    <w:rsid w:val="00D03881"/>
    <w:rsid w:val="00D10827"/>
    <w:rsid w:val="00D20255"/>
    <w:rsid w:val="00D227FB"/>
    <w:rsid w:val="00D3364C"/>
    <w:rsid w:val="00D4154B"/>
    <w:rsid w:val="00D436BE"/>
    <w:rsid w:val="00D478EC"/>
    <w:rsid w:val="00D5618B"/>
    <w:rsid w:val="00D7366F"/>
    <w:rsid w:val="00D80554"/>
    <w:rsid w:val="00D86F3E"/>
    <w:rsid w:val="00D87745"/>
    <w:rsid w:val="00D92C60"/>
    <w:rsid w:val="00DB7495"/>
    <w:rsid w:val="00DC1E6A"/>
    <w:rsid w:val="00DC5796"/>
    <w:rsid w:val="00DD4E1A"/>
    <w:rsid w:val="00DD5839"/>
    <w:rsid w:val="00DE20D5"/>
    <w:rsid w:val="00DF219C"/>
    <w:rsid w:val="00DF291D"/>
    <w:rsid w:val="00DF3204"/>
    <w:rsid w:val="00E223DC"/>
    <w:rsid w:val="00E32600"/>
    <w:rsid w:val="00E32794"/>
    <w:rsid w:val="00E47BC3"/>
    <w:rsid w:val="00E549D0"/>
    <w:rsid w:val="00E5574D"/>
    <w:rsid w:val="00E66FFF"/>
    <w:rsid w:val="00E67B43"/>
    <w:rsid w:val="00E76E52"/>
    <w:rsid w:val="00E84D8D"/>
    <w:rsid w:val="00E9585B"/>
    <w:rsid w:val="00EA4A8C"/>
    <w:rsid w:val="00EA7F69"/>
    <w:rsid w:val="00EB02BD"/>
    <w:rsid w:val="00EB26E7"/>
    <w:rsid w:val="00EB6694"/>
    <w:rsid w:val="00EB7D46"/>
    <w:rsid w:val="00ED47FD"/>
    <w:rsid w:val="00F007E2"/>
    <w:rsid w:val="00F138B8"/>
    <w:rsid w:val="00F2048C"/>
    <w:rsid w:val="00F22CEC"/>
    <w:rsid w:val="00F24F35"/>
    <w:rsid w:val="00F344E5"/>
    <w:rsid w:val="00F37471"/>
    <w:rsid w:val="00F513AC"/>
    <w:rsid w:val="00F5140F"/>
    <w:rsid w:val="00F56245"/>
    <w:rsid w:val="00F907FD"/>
    <w:rsid w:val="00F91F77"/>
    <w:rsid w:val="00FA462B"/>
    <w:rsid w:val="00FB2507"/>
    <w:rsid w:val="00FB68E5"/>
    <w:rsid w:val="00FC430D"/>
    <w:rsid w:val="00FC44CF"/>
    <w:rsid w:val="00FD6C6E"/>
    <w:rsid w:val="00FF40CC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2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6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2F9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64C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4C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4CB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F05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B2E66"/>
  </w:style>
  <w:style w:type="character" w:styleId="FollowedHyperlink">
    <w:name w:val="FollowedHyperlink"/>
    <w:basedOn w:val="DefaultParagraphFont"/>
    <w:uiPriority w:val="99"/>
    <w:semiHidden/>
    <w:unhideWhenUsed/>
    <w:rsid w:val="00F907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3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DB"/>
  </w:style>
  <w:style w:type="paragraph" w:styleId="Footer">
    <w:name w:val="footer"/>
    <w:basedOn w:val="Normal"/>
    <w:link w:val="FooterChar"/>
    <w:uiPriority w:val="99"/>
    <w:unhideWhenUsed/>
    <w:rsid w:val="002633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6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2F9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64C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4C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4CB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F05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B2E66"/>
  </w:style>
  <w:style w:type="character" w:styleId="FollowedHyperlink">
    <w:name w:val="FollowedHyperlink"/>
    <w:basedOn w:val="DefaultParagraphFont"/>
    <w:uiPriority w:val="99"/>
    <w:semiHidden/>
    <w:unhideWhenUsed/>
    <w:rsid w:val="00F907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3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DB"/>
  </w:style>
  <w:style w:type="paragraph" w:styleId="Footer">
    <w:name w:val="footer"/>
    <w:basedOn w:val="Normal"/>
    <w:link w:val="FooterChar"/>
    <w:uiPriority w:val="99"/>
    <w:unhideWhenUsed/>
    <w:rsid w:val="002633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fficientlearning.com/wileycmaexcel/cma-products/cma-review-course/" TargetMode="External"/><Relationship Id="rId9" Type="http://schemas.openxmlformats.org/officeDocument/2006/relationships/hyperlink" Target="CPA%20Review%20Cour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CPAexcel Campus Rep Outline</vt:lpstr>
    </vt:vector>
  </TitlesOfParts>
  <Company>Toshiba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CPAexcel Campus Rep Outline</dc:title>
  <dc:creator>Phil Anthony</dc:creator>
  <cp:lastModifiedBy>Candice Nahigian</cp:lastModifiedBy>
  <cp:revision>2</cp:revision>
  <cp:lastPrinted>2015-11-16T22:18:00Z</cp:lastPrinted>
  <dcterms:created xsi:type="dcterms:W3CDTF">2016-05-19T19:28:00Z</dcterms:created>
  <dcterms:modified xsi:type="dcterms:W3CDTF">2016-05-19T19:28:00Z</dcterms:modified>
</cp:coreProperties>
</file>